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0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42"/>
        <w:gridCol w:w="6237"/>
        <w:gridCol w:w="3402"/>
      </w:tblGrid>
      <w:tr w:rsidR="00B70B78" w14:paraId="2BF93489" w14:textId="77777777" w:rsidTr="00A40935">
        <w:trPr>
          <w:cantSplit/>
          <w:trHeight w:val="851"/>
        </w:trPr>
        <w:tc>
          <w:tcPr>
            <w:tcW w:w="142" w:type="dxa"/>
          </w:tcPr>
          <w:p w14:paraId="00000002" w14:textId="77777777" w:rsidR="00B70B78" w:rsidRDefault="00B70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heading=h.30j0zll" w:colFirst="0" w:colLast="0"/>
            <w:bookmarkStart w:id="1" w:name="_GoBack"/>
            <w:bookmarkEnd w:id="0"/>
            <w:bookmarkEnd w:id="1"/>
          </w:p>
        </w:tc>
        <w:tc>
          <w:tcPr>
            <w:tcW w:w="6237" w:type="dxa"/>
          </w:tcPr>
          <w:p w14:paraId="00000003" w14:textId="77777777" w:rsidR="00B70B78" w:rsidRDefault="00B70B78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</w:tcPr>
          <w:p w14:paraId="3F6111FB" w14:textId="056532F7" w:rsidR="00C0162F" w:rsidRDefault="00C0162F" w:rsidP="00C0162F">
            <w:pPr>
              <w:spacing w:line="240" w:lineRule="auto"/>
              <w:ind w:firstLine="0"/>
              <w:jc w:val="center"/>
            </w:pPr>
            <w:r>
              <w:t>Приложение № 4</w:t>
            </w:r>
          </w:p>
          <w:p w14:paraId="05364DDA" w14:textId="6B37AE59" w:rsidR="00C0162F" w:rsidRDefault="00C0162F" w:rsidP="00C0162F">
            <w:pPr>
              <w:spacing w:line="240" w:lineRule="auto"/>
              <w:ind w:firstLine="0"/>
              <w:jc w:val="center"/>
            </w:pPr>
            <w:r>
              <w:t>к изменениям</w:t>
            </w:r>
          </w:p>
          <w:p w14:paraId="52287741" w14:textId="77777777" w:rsidR="00C0162F" w:rsidRDefault="00C0162F" w:rsidP="00C0162F">
            <w:pPr>
              <w:spacing w:line="240" w:lineRule="auto"/>
              <w:ind w:firstLine="0"/>
              <w:jc w:val="center"/>
            </w:pPr>
          </w:p>
          <w:p w14:paraId="00000004" w14:textId="779E0BC4" w:rsidR="00B70B78" w:rsidRDefault="00C0162F">
            <w:pPr>
              <w:spacing w:line="240" w:lineRule="auto"/>
              <w:ind w:firstLine="0"/>
              <w:jc w:val="center"/>
            </w:pPr>
            <w:r>
              <w:t>«</w:t>
            </w:r>
            <w:r w:rsidR="00E91F4A">
              <w:t xml:space="preserve">Приложение № 7 </w:t>
            </w:r>
          </w:p>
          <w:p w14:paraId="68BE0542" w14:textId="77777777" w:rsidR="00B70B78" w:rsidRDefault="00E91F4A">
            <w:pPr>
              <w:spacing w:line="240" w:lineRule="auto"/>
              <w:ind w:firstLine="0"/>
              <w:jc w:val="center"/>
            </w:pPr>
            <w:r>
              <w:t>(пункт 4.11 Стандарта)</w:t>
            </w:r>
          </w:p>
          <w:p w14:paraId="00000005" w14:textId="4742CCF7" w:rsidR="0077580E" w:rsidRDefault="0077580E">
            <w:pPr>
              <w:spacing w:line="240" w:lineRule="auto"/>
              <w:ind w:firstLine="0"/>
              <w:jc w:val="center"/>
            </w:pPr>
          </w:p>
        </w:tc>
      </w:tr>
      <w:tr w:rsidR="00B70B78" w14:paraId="12613833" w14:textId="77777777">
        <w:trPr>
          <w:cantSplit/>
          <w:trHeight w:val="554"/>
        </w:trPr>
        <w:tc>
          <w:tcPr>
            <w:tcW w:w="142" w:type="dxa"/>
          </w:tcPr>
          <w:p w14:paraId="00000006" w14:textId="77777777" w:rsidR="00B70B78" w:rsidRDefault="00B70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9639" w:type="dxa"/>
            <w:gridSpan w:val="2"/>
          </w:tcPr>
          <w:p w14:paraId="00000007" w14:textId="77777777" w:rsidR="00B70B78" w:rsidRDefault="00E91F4A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Форма уведомления о проведении экспертно-аналитического мероприятия</w:t>
            </w:r>
          </w:p>
        </w:tc>
      </w:tr>
    </w:tbl>
    <w:p w14:paraId="00000009" w14:textId="77777777" w:rsidR="00B70B78" w:rsidRDefault="00B70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tbl>
      <w:tblPr>
        <w:tblStyle w:val="3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1985"/>
        <w:gridCol w:w="3402"/>
      </w:tblGrid>
      <w:tr w:rsidR="00B70B78" w14:paraId="36B5BA7E" w14:textId="77777777">
        <w:trPr>
          <w:cantSplit/>
        </w:trPr>
        <w:tc>
          <w:tcPr>
            <w:tcW w:w="4252" w:type="dxa"/>
          </w:tcPr>
          <w:p w14:paraId="0000000A" w14:textId="77777777" w:rsidR="00B70B78" w:rsidRDefault="00B70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985" w:type="dxa"/>
          </w:tcPr>
          <w:p w14:paraId="0000000B" w14:textId="77777777" w:rsidR="00B70B78" w:rsidRDefault="00B70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402" w:type="dxa"/>
          </w:tcPr>
          <w:p w14:paraId="0000000C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</w:t>
            </w:r>
          </w:p>
          <w:p w14:paraId="0000000D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объекта экспертно-аналитического</w:t>
            </w:r>
          </w:p>
          <w:p w14:paraId="0000000E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  <w:p w14:paraId="0000000F" w14:textId="77777777" w:rsidR="00B70B78" w:rsidRDefault="00B70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0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12" w14:textId="77777777" w:rsidR="00B70B78" w:rsidRPr="00E760F1" w:rsidRDefault="00B70B78">
      <w:pPr>
        <w:spacing w:line="240" w:lineRule="auto"/>
        <w:rPr>
          <w:sz w:val="24"/>
        </w:rPr>
      </w:pPr>
    </w:p>
    <w:p w14:paraId="00000013" w14:textId="178CBFF0" w:rsidR="00B70B78" w:rsidRDefault="00C90B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</w:t>
      </w:r>
      <w:r w:rsidR="00E91F4A">
        <w:rPr>
          <w:color w:val="000000"/>
        </w:rPr>
        <w:t>!</w:t>
      </w:r>
    </w:p>
    <w:p w14:paraId="00000014" w14:textId="77777777" w:rsidR="00B70B78" w:rsidRDefault="00B70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551960CD" w14:textId="77777777" w:rsidR="00E760F1" w:rsidRDefault="00E760F1" w:rsidP="00E760F1">
      <w:pPr>
        <w:spacing w:line="240" w:lineRule="auto"/>
      </w:pPr>
      <w:r>
        <w:t xml:space="preserve">Счетная     палата     Российской     Федерации     уведомляет     Вас,     что </w:t>
      </w:r>
    </w:p>
    <w:p w14:paraId="49A36A12" w14:textId="1A2C40F7" w:rsidR="00E760F1" w:rsidRDefault="00E760F1" w:rsidP="00E760F1">
      <w:pPr>
        <w:spacing w:before="120" w:line="240" w:lineRule="auto"/>
        <w:ind w:firstLine="0"/>
      </w:pPr>
      <w:r>
        <w:t>в соответствии с __________________________________________</w:t>
      </w:r>
      <w:r w:rsidR="009C7C33">
        <w:t>____</w:t>
      </w:r>
      <w:r>
        <w:t>________</w:t>
      </w:r>
    </w:p>
    <w:p w14:paraId="1D2906F6" w14:textId="77777777" w:rsidR="00E760F1" w:rsidRDefault="00E760F1" w:rsidP="00E760F1">
      <w:pPr>
        <w:spacing w:after="120" w:line="240" w:lineRule="auto"/>
        <w:ind w:left="212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(пункт Плана работы Счетной палаты Российской Федерации на 20__ год)</w:t>
      </w:r>
    </w:p>
    <w:p w14:paraId="49FCDDB7" w14:textId="5449C990" w:rsidR="00E760F1" w:rsidRDefault="00E760F1" w:rsidP="00E760F1">
      <w:pPr>
        <w:spacing w:line="240" w:lineRule="auto"/>
        <w:ind w:firstLine="0"/>
      </w:pPr>
      <w:r>
        <w:t>в _____________________________________________________</w:t>
      </w:r>
      <w:r w:rsidR="009C7C33">
        <w:t>_____</w:t>
      </w:r>
      <w:r>
        <w:t>_________</w:t>
      </w:r>
    </w:p>
    <w:p w14:paraId="04D280DD" w14:textId="3607AC7D" w:rsidR="00E760F1" w:rsidRPr="000D3AE4" w:rsidRDefault="00E760F1" w:rsidP="00E760F1">
      <w:pPr>
        <w:spacing w:line="240" w:lineRule="auto"/>
        <w:ind w:left="1415" w:firstLine="995"/>
        <w:rPr>
          <w:sz w:val="20"/>
          <w:szCs w:val="20"/>
        </w:rPr>
      </w:pPr>
      <w:r w:rsidRPr="000D3AE4">
        <w:rPr>
          <w:sz w:val="20"/>
          <w:szCs w:val="20"/>
        </w:rPr>
        <w:t xml:space="preserve">(наименование объекта </w:t>
      </w:r>
      <w:r w:rsidR="004C0163">
        <w:rPr>
          <w:sz w:val="20"/>
          <w:szCs w:val="20"/>
        </w:rPr>
        <w:t>экспертно-аналитического</w:t>
      </w:r>
      <w:r w:rsidR="004C0163" w:rsidRPr="000D3AE4">
        <w:rPr>
          <w:sz w:val="20"/>
          <w:szCs w:val="20"/>
        </w:rPr>
        <w:t xml:space="preserve"> </w:t>
      </w:r>
      <w:r w:rsidRPr="000D3AE4">
        <w:rPr>
          <w:sz w:val="20"/>
          <w:szCs w:val="20"/>
        </w:rPr>
        <w:t>мероприятия)</w:t>
      </w:r>
    </w:p>
    <w:p w14:paraId="79A0BF28" w14:textId="31202641" w:rsidR="00E760F1" w:rsidRPr="00E760F1" w:rsidRDefault="00E760F1" w:rsidP="00A14DC3">
      <w:pPr>
        <w:spacing w:line="240" w:lineRule="auto"/>
        <w:ind w:firstLine="0"/>
        <w:rPr>
          <w:sz w:val="20"/>
        </w:rPr>
      </w:pPr>
    </w:p>
    <w:p w14:paraId="00000019" w14:textId="3459B0D7" w:rsidR="00B70B78" w:rsidRPr="00E760F1" w:rsidRDefault="008363DB">
      <w:pPr>
        <w:ind w:firstLine="0"/>
      </w:pPr>
      <w:r>
        <w:t>провод</w:t>
      </w:r>
      <w:r w:rsidR="00E45281">
        <w:t>и</w:t>
      </w:r>
      <w:r>
        <w:t>т</w:t>
      </w:r>
      <w:r w:rsidR="00E45281">
        <w:t>ся</w:t>
      </w:r>
      <w:r w:rsidR="00E91F4A">
        <w:t xml:space="preserve"> экспертно-аналитическое </w:t>
      </w:r>
      <w:r w:rsidR="00E760F1">
        <w:t>мероприятие «_______________</w:t>
      </w:r>
      <w:r w:rsidR="00A260A4" w:rsidRPr="00E760F1">
        <w:t>___</w:t>
      </w:r>
      <w:r>
        <w:t>____</w:t>
      </w:r>
    </w:p>
    <w:p w14:paraId="0000001A" w14:textId="77777777" w:rsidR="00B70B78" w:rsidRDefault="00E91F4A">
      <w:pPr>
        <w:spacing w:line="240" w:lineRule="auto"/>
        <w:ind w:firstLine="0"/>
      </w:pPr>
      <w:r>
        <w:t>___________________________________________________________________».</w:t>
      </w:r>
    </w:p>
    <w:p w14:paraId="0000001B" w14:textId="77777777" w:rsidR="00B70B78" w:rsidRDefault="00E91F4A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экспертно-аналитического мероприятия)</w:t>
      </w:r>
    </w:p>
    <w:p w14:paraId="0000001C" w14:textId="70EB2F2C" w:rsidR="00B70B78" w:rsidRDefault="00E91F4A">
      <w:r>
        <w:t xml:space="preserve">Срок проведения экспертно-аналитического мероприятия: </w:t>
      </w:r>
      <w:r w:rsidR="00E760F1">
        <w:t>с «___» _____________ по «___» __________ 20__ года.</w:t>
      </w:r>
    </w:p>
    <w:p w14:paraId="0000001D" w14:textId="36BDC7B5" w:rsidR="00B70B78" w:rsidRDefault="00E91F4A">
      <w:pPr>
        <w:spacing w:after="120"/>
      </w:pPr>
      <w:r>
        <w:t>В соответствии со статьями 25, 36</w:t>
      </w:r>
      <w:r w:rsidR="0022526C">
        <w:t xml:space="preserve"> и</w:t>
      </w:r>
      <w:r>
        <w:t xml:space="preserve"> 37 Федерального закона от 5 апреля 2013 г. № 41-ФЗ «О Счетной палате Российской Федерации» про</w:t>
      </w:r>
      <w:r w:rsidR="00E760F1">
        <w:t>сьба</w:t>
      </w:r>
      <w:r>
        <w:t xml:space="preserve"> обеспечить необходимые условия для работы </w:t>
      </w:r>
      <w:r w:rsidR="00132D98">
        <w:t xml:space="preserve">участников экспертно-аналитического мероприятия, указанных в выписке из утвержденной программы (единой программы) проведения экспертно-аналитического мероприятия, </w:t>
      </w:r>
      <w:r>
        <w:t>и подготовить необходимые документы и материалы по прилагаемым формам и перечню вопросов</w:t>
      </w:r>
      <w:r>
        <w:rPr>
          <w:vertAlign w:val="superscript"/>
        </w:rPr>
        <w:footnoteReference w:id="1"/>
      </w:r>
      <w:r>
        <w:t>.</w:t>
      </w:r>
    </w:p>
    <w:tbl>
      <w:tblPr>
        <w:tblStyle w:val="20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B70B78" w14:paraId="390C3190" w14:textId="77777777">
        <w:trPr>
          <w:cantSplit/>
          <w:jc w:val="center"/>
        </w:trPr>
        <w:tc>
          <w:tcPr>
            <w:tcW w:w="1807" w:type="dxa"/>
          </w:tcPr>
          <w:p w14:paraId="0000001E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Приложение:</w:t>
            </w:r>
          </w:p>
        </w:tc>
        <w:tc>
          <w:tcPr>
            <w:tcW w:w="458" w:type="dxa"/>
          </w:tcPr>
          <w:p w14:paraId="0000001F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374" w:type="dxa"/>
          </w:tcPr>
          <w:p w14:paraId="00000020" w14:textId="5AD10F15" w:rsidR="00B70B78" w:rsidRDefault="00E45281" w:rsidP="00E45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Выписка из программы </w:t>
            </w:r>
            <w:r w:rsidR="00E760F1" w:rsidRPr="00E760F1">
              <w:rPr>
                <w:i/>
                <w:color w:val="000000"/>
              </w:rPr>
              <w:t>(</w:t>
            </w:r>
            <w:r>
              <w:rPr>
                <w:i/>
                <w:color w:val="000000"/>
              </w:rPr>
              <w:t>единой</w:t>
            </w:r>
            <w:r w:rsidR="00E760F1" w:rsidRPr="00E760F1">
              <w:rPr>
                <w:i/>
                <w:color w:val="000000"/>
              </w:rPr>
              <w:t xml:space="preserve"> программы)</w:t>
            </w:r>
            <w:r w:rsidR="00E91F4A">
              <w:rPr>
                <w:color w:val="000000"/>
              </w:rPr>
              <w:t xml:space="preserve"> проведения экспер</w:t>
            </w:r>
            <w:r w:rsidR="00E760F1">
              <w:rPr>
                <w:color w:val="000000"/>
              </w:rPr>
              <w:t xml:space="preserve">тно-аналитического мероприятия </w:t>
            </w:r>
            <w:r w:rsidR="00E91F4A">
              <w:rPr>
                <w:color w:val="000000"/>
              </w:rPr>
              <w:t>на ____ л. в 1 экз.</w:t>
            </w:r>
          </w:p>
        </w:tc>
      </w:tr>
      <w:tr w:rsidR="00B70B78" w14:paraId="23D638FB" w14:textId="77777777">
        <w:trPr>
          <w:cantSplit/>
          <w:jc w:val="center"/>
        </w:trPr>
        <w:tc>
          <w:tcPr>
            <w:tcW w:w="1807" w:type="dxa"/>
          </w:tcPr>
          <w:p w14:paraId="00000021" w14:textId="77777777" w:rsidR="00B70B78" w:rsidRDefault="00B70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00000022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374" w:type="dxa"/>
          </w:tcPr>
          <w:p w14:paraId="00000023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Перечень документов и вопросов на ____ л. в 1 экз. </w:t>
            </w:r>
            <w:r w:rsidRPr="000A5270">
              <w:rPr>
                <w:i/>
                <w:color w:val="000000"/>
              </w:rPr>
              <w:t>(при необходимости)</w:t>
            </w:r>
            <w:r>
              <w:rPr>
                <w:color w:val="000000"/>
              </w:rPr>
              <w:t>.</w:t>
            </w:r>
          </w:p>
        </w:tc>
      </w:tr>
      <w:tr w:rsidR="00B70B78" w14:paraId="6C54BC96" w14:textId="77777777">
        <w:trPr>
          <w:cantSplit/>
          <w:jc w:val="center"/>
        </w:trPr>
        <w:tc>
          <w:tcPr>
            <w:tcW w:w="1807" w:type="dxa"/>
          </w:tcPr>
          <w:p w14:paraId="00000024" w14:textId="77777777" w:rsidR="00B70B78" w:rsidRDefault="00B70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00000025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374" w:type="dxa"/>
          </w:tcPr>
          <w:p w14:paraId="00000026" w14:textId="77777777" w:rsidR="00B70B78" w:rsidRDefault="00E91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Формы на ____ л. в 1 экз. </w:t>
            </w:r>
            <w:r w:rsidRPr="000A5270">
              <w:rPr>
                <w:i/>
                <w:color w:val="000000"/>
              </w:rPr>
              <w:t>(при необходимости)</w:t>
            </w:r>
            <w:r>
              <w:rPr>
                <w:color w:val="000000"/>
              </w:rPr>
              <w:t>.</w:t>
            </w:r>
          </w:p>
        </w:tc>
      </w:tr>
    </w:tbl>
    <w:p w14:paraId="00000027" w14:textId="77777777" w:rsidR="00B70B78" w:rsidRDefault="00B70B78"/>
    <w:tbl>
      <w:tblPr>
        <w:tblStyle w:val="17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70B78" w14:paraId="09D3CAAB" w14:textId="77777777">
        <w:trPr>
          <w:cantSplit/>
        </w:trPr>
        <w:tc>
          <w:tcPr>
            <w:tcW w:w="3828" w:type="dxa"/>
            <w:vAlign w:val="bottom"/>
          </w:tcPr>
          <w:p w14:paraId="00000028" w14:textId="61118289" w:rsidR="00B70B78" w:rsidRDefault="00E91F4A" w:rsidP="00A14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454" w:firstLine="0"/>
              <w:jc w:val="center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 xml:space="preserve">Должность члена Коллегии Счетной палаты Российской Федерации, ответственного </w:t>
            </w:r>
            <w:r w:rsidR="000D715A">
              <w:rPr>
                <w:color w:val="000000"/>
              </w:rPr>
              <w:br/>
            </w:r>
            <w:r>
              <w:rPr>
                <w:color w:val="000000"/>
              </w:rPr>
              <w:t>за проведение мероприятия</w:t>
            </w:r>
          </w:p>
        </w:tc>
        <w:tc>
          <w:tcPr>
            <w:tcW w:w="5811" w:type="dxa"/>
            <w:tcMar>
              <w:right w:w="28" w:type="dxa"/>
            </w:tcMar>
            <w:vAlign w:val="bottom"/>
          </w:tcPr>
          <w:p w14:paraId="00000029" w14:textId="7D6A1540" w:rsidR="00B70B78" w:rsidRDefault="00E91F4A" w:rsidP="00C71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  <w:r w:rsidR="00C0162F">
              <w:rPr>
                <w:color w:val="000000"/>
              </w:rPr>
              <w:t>».</w:t>
            </w:r>
          </w:p>
        </w:tc>
      </w:tr>
    </w:tbl>
    <w:p w14:paraId="0000002A" w14:textId="77777777" w:rsidR="00B70B78" w:rsidRDefault="00B70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2B" w14:textId="77777777" w:rsidR="00B70B78" w:rsidRDefault="00B70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B70B78" w:rsidSect="00E760F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B48CD" w14:textId="77777777" w:rsidR="003548AA" w:rsidRDefault="003548AA">
      <w:pPr>
        <w:spacing w:line="240" w:lineRule="auto"/>
      </w:pPr>
      <w:r>
        <w:separator/>
      </w:r>
    </w:p>
  </w:endnote>
  <w:endnote w:type="continuationSeparator" w:id="0">
    <w:p w14:paraId="6270ED8D" w14:textId="77777777" w:rsidR="003548AA" w:rsidRDefault="003548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0" w14:textId="77777777" w:rsidR="00B70B78" w:rsidRDefault="00B70B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2" w14:textId="77777777" w:rsidR="00B70B78" w:rsidRDefault="00B70B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1" w14:textId="77777777" w:rsidR="00B70B78" w:rsidRDefault="00B70B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18480" w14:textId="77777777" w:rsidR="003548AA" w:rsidRDefault="003548AA">
      <w:pPr>
        <w:spacing w:line="240" w:lineRule="auto"/>
      </w:pPr>
      <w:r>
        <w:separator/>
      </w:r>
    </w:p>
  </w:footnote>
  <w:footnote w:type="continuationSeparator" w:id="0">
    <w:p w14:paraId="0295147A" w14:textId="77777777" w:rsidR="003548AA" w:rsidRDefault="003548AA">
      <w:pPr>
        <w:spacing w:line="240" w:lineRule="auto"/>
      </w:pPr>
      <w:r>
        <w:continuationSeparator/>
      </w:r>
    </w:p>
  </w:footnote>
  <w:footnote w:id="1">
    <w:p w14:paraId="0000002C" w14:textId="62858784" w:rsidR="00B70B78" w:rsidRPr="00A40935" w:rsidRDefault="00E91F4A">
      <w:pPr>
        <w:spacing w:line="240" w:lineRule="auto"/>
        <w:rPr>
          <w:color w:val="000000"/>
          <w:sz w:val="20"/>
          <w:szCs w:val="20"/>
        </w:rPr>
      </w:pPr>
      <w:r w:rsidRPr="00A40935">
        <w:rPr>
          <w:sz w:val="20"/>
          <w:szCs w:val="20"/>
          <w:vertAlign w:val="superscript"/>
        </w:rPr>
        <w:footnoteRef/>
      </w:r>
      <w:r w:rsidRPr="00A40935">
        <w:rPr>
          <w:color w:val="000000"/>
          <w:sz w:val="20"/>
          <w:szCs w:val="20"/>
        </w:rPr>
        <w:t xml:space="preserve"> Абзац включается в уведомление о проведении экспертно-аналитического мероприятия в случае проведения экспертно-аналитического мероприятия, предусматривающего выезд (выход) на объект</w:t>
      </w:r>
      <w:r w:rsidR="00E760F1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E" w14:textId="77777777" w:rsidR="00B70B78" w:rsidRDefault="00B70B78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D" w14:textId="0D219F96" w:rsidR="00B70B78" w:rsidRDefault="00E91F4A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E3CFD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78"/>
    <w:rsid w:val="00045A6A"/>
    <w:rsid w:val="000A14D1"/>
    <w:rsid w:val="000A5270"/>
    <w:rsid w:val="000D715A"/>
    <w:rsid w:val="000F42A5"/>
    <w:rsid w:val="00131DA8"/>
    <w:rsid w:val="00132D98"/>
    <w:rsid w:val="0022526C"/>
    <w:rsid w:val="0029486C"/>
    <w:rsid w:val="002D0D78"/>
    <w:rsid w:val="003548AA"/>
    <w:rsid w:val="00381FAC"/>
    <w:rsid w:val="0038396F"/>
    <w:rsid w:val="004501F5"/>
    <w:rsid w:val="004C0163"/>
    <w:rsid w:val="0055187F"/>
    <w:rsid w:val="00626C48"/>
    <w:rsid w:val="00705524"/>
    <w:rsid w:val="0077580E"/>
    <w:rsid w:val="008363DB"/>
    <w:rsid w:val="00897D07"/>
    <w:rsid w:val="009C7C33"/>
    <w:rsid w:val="009E3CFD"/>
    <w:rsid w:val="00A14DC3"/>
    <w:rsid w:val="00A260A4"/>
    <w:rsid w:val="00A40935"/>
    <w:rsid w:val="00A85DE8"/>
    <w:rsid w:val="00B70B78"/>
    <w:rsid w:val="00C0162F"/>
    <w:rsid w:val="00C101E8"/>
    <w:rsid w:val="00C10815"/>
    <w:rsid w:val="00C71783"/>
    <w:rsid w:val="00C90BBD"/>
    <w:rsid w:val="00CA701D"/>
    <w:rsid w:val="00CD0FA3"/>
    <w:rsid w:val="00E2526C"/>
    <w:rsid w:val="00E45281"/>
    <w:rsid w:val="00E760F1"/>
    <w:rsid w:val="00E91F4A"/>
    <w:rsid w:val="00EC2F47"/>
    <w:rsid w:val="00F2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6683"/>
  <w15:docId w15:val="{BB4A21B0-44C1-411B-897C-F54BBE1D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FD2200"/>
    <w:rPr>
      <w:b/>
      <w:bCs/>
    </w:rPr>
  </w:style>
  <w:style w:type="character" w:customStyle="1" w:styleId="af8">
    <w:name w:val="Тема примечания Знак"/>
    <w:basedOn w:val="af5"/>
    <w:link w:val="af7"/>
    <w:uiPriority w:val="99"/>
    <w:semiHidden/>
    <w:rsid w:val="00FD2200"/>
    <w:rPr>
      <w:b/>
      <w:bCs/>
      <w:sz w:val="20"/>
      <w:szCs w:val="20"/>
    </w:rPr>
  </w:style>
  <w:style w:type="table" w:customStyle="1" w:styleId="8">
    <w:name w:val="8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60">
    <w:name w:val="6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40">
    <w:name w:val="4"/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0">
    <w:name w:val="3"/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"/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h27s1hsyHeGHRr81ZcWue1RHIw==">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Варшавер Анна Олеговна</cp:lastModifiedBy>
  <cp:revision>2</cp:revision>
  <dcterms:created xsi:type="dcterms:W3CDTF">2025-06-05T12:16:00Z</dcterms:created>
  <dcterms:modified xsi:type="dcterms:W3CDTF">2025-06-05T12:16:00Z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